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E7" w:rsidRPr="006079EB" w:rsidRDefault="0003074D" w:rsidP="0070601A">
      <w:pPr>
        <w:rPr>
          <w:rFonts w:ascii="Times New Roman" w:hAnsi="Times New Roman" w:cs="Times New Roman"/>
          <w:b/>
          <w:sz w:val="28"/>
          <w:szCs w:val="28"/>
          <w:u w:val="single"/>
        </w:rPr>
      </w:pPr>
      <w:r w:rsidRPr="003320F2">
        <w:rPr>
          <w:sz w:val="28"/>
          <w:szCs w:val="28"/>
        </w:rPr>
        <w:t xml:space="preserve">               </w:t>
      </w:r>
      <w:r w:rsidR="006079EB">
        <w:rPr>
          <w:sz w:val="28"/>
          <w:szCs w:val="28"/>
        </w:rPr>
        <w:t xml:space="preserve">                         </w:t>
      </w:r>
      <w:r w:rsidRPr="003320F2">
        <w:rPr>
          <w:sz w:val="28"/>
          <w:szCs w:val="28"/>
        </w:rPr>
        <w:t xml:space="preserve"> </w:t>
      </w:r>
      <w:r w:rsidRPr="006079EB">
        <w:rPr>
          <w:rFonts w:ascii="Times New Roman" w:hAnsi="Times New Roman" w:cs="Times New Roman"/>
          <w:b/>
          <w:sz w:val="28"/>
          <w:szCs w:val="28"/>
          <w:u w:val="single"/>
        </w:rPr>
        <w:t>Muller Lyer Experiment</w:t>
      </w:r>
    </w:p>
    <w:p w:rsidR="0003074D" w:rsidRDefault="0003074D" w:rsidP="0070601A">
      <w:pPr>
        <w:rPr>
          <w:rFonts w:ascii="Times New Roman" w:hAnsi="Times New Roman" w:cs="Times New Roman"/>
          <w:b/>
        </w:rPr>
      </w:pPr>
    </w:p>
    <w:p w:rsidR="0003074D" w:rsidRDefault="0003074D" w:rsidP="00653F1B">
      <w:pPr>
        <w:spacing w:line="360" w:lineRule="auto"/>
        <w:ind w:left="360"/>
        <w:rPr>
          <w:rFonts w:ascii="Times New Roman" w:hAnsi="Times New Roman" w:cs="Times New Roman"/>
          <w:b/>
          <w:sz w:val="24"/>
          <w:szCs w:val="24"/>
          <w:u w:val="single"/>
        </w:rPr>
      </w:pPr>
      <w:r w:rsidRPr="0003074D">
        <w:rPr>
          <w:rFonts w:ascii="Times New Roman" w:hAnsi="Times New Roman" w:cs="Times New Roman"/>
          <w:b/>
          <w:sz w:val="24"/>
          <w:szCs w:val="24"/>
          <w:u w:val="single"/>
        </w:rPr>
        <w:t>Abstract:</w:t>
      </w:r>
    </w:p>
    <w:p w:rsidR="0003074D" w:rsidRDefault="0003074D" w:rsidP="00653F1B">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This experiment was performed to examine the visual illusion. A random subject was selected, who don’t have any knowledge about Muller Lyer illusion. Length of the standard line is 6cm and length of moving lines as perceived by the subject was dependent variable.</w:t>
      </w:r>
    </w:p>
    <w:p w:rsidR="0003074D" w:rsidRDefault="00653F1B" w:rsidP="00653F1B">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sidR="0003074D">
        <w:rPr>
          <w:rFonts w:ascii="Times New Roman" w:hAnsi="Times New Roman" w:cs="Times New Roman"/>
          <w:sz w:val="24"/>
          <w:szCs w:val="24"/>
        </w:rPr>
        <w:t>In Muller Lyer card, the degree of illusion in descending order is always greater than the degree of ascending order. The main results showed that the degree of illusion in descending order. Arithmetic mean is used as statistical test.</w:t>
      </w: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70601A">
      <w:pPr>
        <w:rPr>
          <w:rFonts w:ascii="Times New Roman" w:hAnsi="Times New Roman" w:cs="Times New Roman"/>
          <w:sz w:val="24"/>
          <w:szCs w:val="24"/>
        </w:rPr>
      </w:pPr>
    </w:p>
    <w:p w:rsidR="0003074D" w:rsidRDefault="0003074D" w:rsidP="00653F1B">
      <w:pPr>
        <w:spacing w:line="360" w:lineRule="auto"/>
        <w:ind w:left="360"/>
        <w:rPr>
          <w:rFonts w:ascii="Times New Roman" w:hAnsi="Times New Roman" w:cs="Times New Roman"/>
          <w:b/>
          <w:sz w:val="24"/>
          <w:szCs w:val="24"/>
          <w:u w:val="single"/>
        </w:rPr>
      </w:pPr>
      <w:r w:rsidRPr="0003074D">
        <w:rPr>
          <w:rFonts w:ascii="Times New Roman" w:hAnsi="Times New Roman" w:cs="Times New Roman"/>
          <w:b/>
          <w:sz w:val="24"/>
          <w:szCs w:val="24"/>
          <w:u w:val="single"/>
        </w:rPr>
        <w:t>Introduction:</w:t>
      </w:r>
    </w:p>
    <w:p w:rsidR="0003074D" w:rsidRDefault="0003074D" w:rsidP="00653F1B">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The Muller Lyer illusion is a classical optical illusion first popularized by </w:t>
      </w:r>
      <w:r w:rsidRPr="0003074D">
        <w:rPr>
          <w:rFonts w:ascii="Times New Roman" w:hAnsi="Times New Roman" w:cs="Times New Roman"/>
          <w:b/>
          <w:sz w:val="24"/>
          <w:szCs w:val="24"/>
        </w:rPr>
        <w:t>Franz Carl Muller Lyer</w:t>
      </w:r>
      <w:r>
        <w:rPr>
          <w:rFonts w:ascii="Times New Roman" w:hAnsi="Times New Roman" w:cs="Times New Roman"/>
          <w:b/>
          <w:sz w:val="24"/>
          <w:szCs w:val="24"/>
        </w:rPr>
        <w:t xml:space="preserve"> </w:t>
      </w:r>
      <w:r>
        <w:rPr>
          <w:rFonts w:ascii="Times New Roman" w:hAnsi="Times New Roman" w:cs="Times New Roman"/>
          <w:sz w:val="24"/>
          <w:szCs w:val="24"/>
        </w:rPr>
        <w:t xml:space="preserve">in the late 1800s. On the experimental basis, the founder of measuring </w:t>
      </w:r>
      <w:r w:rsidR="00A417D2">
        <w:rPr>
          <w:rFonts w:ascii="Times New Roman" w:hAnsi="Times New Roman" w:cs="Times New Roman"/>
          <w:sz w:val="24"/>
          <w:szCs w:val="24"/>
        </w:rPr>
        <w:t>visual illusion is German psychologist Muller Lyer. He developed one standard line of 6cm which is static arrow headed.</w:t>
      </w:r>
    </w:p>
    <w:p w:rsidR="00A417D2" w:rsidRDefault="00A417D2" w:rsidP="00653F1B">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 this experiment, two lines of identical length</w:t>
      </w:r>
      <w:r w:rsidR="00494DDC">
        <w:rPr>
          <w:rFonts w:ascii="Times New Roman" w:hAnsi="Times New Roman" w:cs="Times New Roman"/>
          <w:sz w:val="24"/>
          <w:szCs w:val="24"/>
        </w:rPr>
        <w:t xml:space="preserve"> </w:t>
      </w:r>
      <w:r w:rsidR="003320F2">
        <w:rPr>
          <w:rFonts w:ascii="Times New Roman" w:hAnsi="Times New Roman" w:cs="Times New Roman"/>
          <w:sz w:val="24"/>
          <w:szCs w:val="24"/>
        </w:rPr>
        <w:t>(represented in red)</w:t>
      </w:r>
      <w:r>
        <w:rPr>
          <w:rFonts w:ascii="Times New Roman" w:hAnsi="Times New Roman" w:cs="Times New Roman"/>
          <w:sz w:val="24"/>
          <w:szCs w:val="24"/>
        </w:rPr>
        <w:t xml:space="preserve"> are presented with what might be described as fins or wings attached to either end of the lines. The fins (or wings) on one line are oriented out, and on the other they oriented in. The presence of the fins makes the two red lines appear to be different in length, with the fins in arrangement causing the red line to look shorter and fins-out arrangement causing it to look longer. Muller Lyer</w:t>
      </w:r>
      <w:r w:rsidR="003320F2">
        <w:rPr>
          <w:rFonts w:ascii="Times New Roman" w:hAnsi="Times New Roman" w:cs="Times New Roman"/>
          <w:sz w:val="24"/>
          <w:szCs w:val="24"/>
        </w:rPr>
        <w:t xml:space="preserve"> coined the term “conflux ion” to describe this illusion. The exact nature of this effect has been studied extensively without consensus about which perceptual principles account for the illusion.</w:t>
      </w:r>
    </w:p>
    <w:p w:rsidR="0070601A" w:rsidRDefault="0070601A" w:rsidP="0098278C">
      <w:pPr>
        <w:spacing w:line="360" w:lineRule="auto"/>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70601A" w:rsidRDefault="0070601A" w:rsidP="0070601A">
      <w:pPr>
        <w:rPr>
          <w:rFonts w:ascii="Times New Roman" w:hAnsi="Times New Roman" w:cs="Times New Roman"/>
          <w:sz w:val="24"/>
          <w:szCs w:val="24"/>
        </w:rPr>
      </w:pPr>
    </w:p>
    <w:p w:rsidR="0098278C" w:rsidRDefault="0098278C" w:rsidP="0070601A">
      <w:pPr>
        <w:spacing w:line="240" w:lineRule="auto"/>
        <w:rPr>
          <w:rFonts w:ascii="Times New Roman" w:hAnsi="Times New Roman" w:cs="Times New Roman"/>
          <w:sz w:val="24"/>
          <w:szCs w:val="24"/>
        </w:rPr>
      </w:pPr>
    </w:p>
    <w:p w:rsidR="00653F1B" w:rsidRDefault="00653F1B" w:rsidP="0098278C">
      <w:pPr>
        <w:spacing w:line="360" w:lineRule="auto"/>
        <w:rPr>
          <w:rFonts w:ascii="Times New Roman" w:hAnsi="Times New Roman" w:cs="Times New Roman"/>
          <w:b/>
          <w:sz w:val="24"/>
          <w:szCs w:val="24"/>
          <w:u w:val="single"/>
        </w:rPr>
      </w:pPr>
    </w:p>
    <w:p w:rsidR="003320F2" w:rsidRDefault="003320F2" w:rsidP="00653F1B">
      <w:pPr>
        <w:spacing w:line="360" w:lineRule="auto"/>
        <w:ind w:left="360"/>
        <w:rPr>
          <w:rFonts w:ascii="Times New Roman" w:hAnsi="Times New Roman" w:cs="Times New Roman"/>
          <w:b/>
          <w:sz w:val="24"/>
          <w:szCs w:val="24"/>
          <w:u w:val="single"/>
        </w:rPr>
      </w:pPr>
      <w:r w:rsidRPr="003320F2">
        <w:rPr>
          <w:rFonts w:ascii="Times New Roman" w:hAnsi="Times New Roman" w:cs="Times New Roman"/>
          <w:b/>
          <w:sz w:val="24"/>
          <w:szCs w:val="24"/>
          <w:u w:val="single"/>
        </w:rPr>
        <w:lastRenderedPageBreak/>
        <w:t>Method:</w:t>
      </w:r>
    </w:p>
    <w:p w:rsidR="00494DDC" w:rsidRPr="0098278C" w:rsidRDefault="00494DDC" w:rsidP="00653F1B">
      <w:pPr>
        <w:pStyle w:val="ListParagraph"/>
        <w:numPr>
          <w:ilvl w:val="0"/>
          <w:numId w:val="7"/>
        </w:numPr>
        <w:spacing w:line="360" w:lineRule="auto"/>
        <w:ind w:left="1080"/>
        <w:rPr>
          <w:rFonts w:ascii="Times New Roman" w:hAnsi="Times New Roman" w:cs="Times New Roman"/>
          <w:sz w:val="24"/>
          <w:szCs w:val="24"/>
        </w:rPr>
      </w:pPr>
      <w:r w:rsidRPr="0098278C">
        <w:rPr>
          <w:rFonts w:ascii="Times New Roman" w:hAnsi="Times New Roman" w:cs="Times New Roman"/>
          <w:b/>
          <w:sz w:val="24"/>
          <w:szCs w:val="24"/>
        </w:rPr>
        <w:t xml:space="preserve">Type of Practical: </w:t>
      </w:r>
      <w:r w:rsidRPr="0098278C">
        <w:rPr>
          <w:rFonts w:ascii="Times New Roman" w:hAnsi="Times New Roman" w:cs="Times New Roman"/>
          <w:sz w:val="24"/>
          <w:szCs w:val="24"/>
        </w:rPr>
        <w:t>Experimental.</w:t>
      </w:r>
    </w:p>
    <w:p w:rsidR="00494DDC" w:rsidRPr="0098278C" w:rsidRDefault="00494DDC" w:rsidP="00653F1B">
      <w:pPr>
        <w:pStyle w:val="ListParagraph"/>
        <w:numPr>
          <w:ilvl w:val="0"/>
          <w:numId w:val="7"/>
        </w:numPr>
        <w:spacing w:line="360" w:lineRule="auto"/>
        <w:ind w:left="1080"/>
        <w:rPr>
          <w:rFonts w:ascii="Times New Roman" w:hAnsi="Times New Roman" w:cs="Times New Roman"/>
          <w:sz w:val="24"/>
          <w:szCs w:val="24"/>
        </w:rPr>
      </w:pPr>
      <w:r w:rsidRPr="0098278C">
        <w:rPr>
          <w:rFonts w:ascii="Times New Roman" w:hAnsi="Times New Roman" w:cs="Times New Roman"/>
          <w:b/>
          <w:sz w:val="24"/>
          <w:szCs w:val="24"/>
        </w:rPr>
        <w:t>Design of Practical:</w:t>
      </w:r>
      <w:r w:rsidRPr="0098278C">
        <w:rPr>
          <w:rFonts w:ascii="Times New Roman" w:hAnsi="Times New Roman" w:cs="Times New Roman"/>
          <w:sz w:val="24"/>
          <w:szCs w:val="24"/>
        </w:rPr>
        <w:t xml:space="preserve"> Repeated measures.</w:t>
      </w:r>
    </w:p>
    <w:p w:rsidR="00494DDC" w:rsidRPr="00494DDC" w:rsidRDefault="00494DDC" w:rsidP="00653F1B">
      <w:pPr>
        <w:spacing w:line="360" w:lineRule="auto"/>
        <w:ind w:left="0"/>
        <w:rPr>
          <w:rFonts w:ascii="Times New Roman" w:hAnsi="Times New Roman" w:cs="Times New Roman"/>
          <w:sz w:val="24"/>
          <w:szCs w:val="24"/>
        </w:rPr>
      </w:pPr>
      <w:r>
        <w:rPr>
          <w:rFonts w:ascii="Times New Roman" w:hAnsi="Times New Roman" w:cs="Times New Roman"/>
          <w:b/>
          <w:sz w:val="24"/>
          <w:szCs w:val="24"/>
        </w:rPr>
        <w:t xml:space="preserve">            Independent variable:</w:t>
      </w:r>
      <w:r>
        <w:rPr>
          <w:rFonts w:ascii="Times New Roman" w:hAnsi="Times New Roman" w:cs="Times New Roman"/>
          <w:sz w:val="24"/>
          <w:szCs w:val="24"/>
        </w:rPr>
        <w:t xml:space="preserve"> Length of standard line.</w:t>
      </w:r>
    </w:p>
    <w:p w:rsidR="003320F2" w:rsidRDefault="003320F2" w:rsidP="00653F1B">
      <w:pPr>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494DDC">
        <w:rPr>
          <w:rFonts w:ascii="Times New Roman" w:hAnsi="Times New Roman" w:cs="Times New Roman"/>
          <w:b/>
          <w:sz w:val="24"/>
          <w:szCs w:val="24"/>
        </w:rPr>
        <w:t xml:space="preserve">Dependent variable: </w:t>
      </w:r>
      <w:r w:rsidR="00494DDC">
        <w:rPr>
          <w:rFonts w:ascii="Times New Roman" w:hAnsi="Times New Roman" w:cs="Times New Roman"/>
          <w:sz w:val="24"/>
          <w:szCs w:val="24"/>
        </w:rPr>
        <w:t>Length of moving line as perceived by subject.</w:t>
      </w:r>
    </w:p>
    <w:p w:rsidR="00494DDC" w:rsidRDefault="00494DDC" w:rsidP="00653F1B">
      <w:pPr>
        <w:spacing w:line="360" w:lineRule="auto"/>
        <w:ind w:left="0"/>
        <w:rPr>
          <w:rFonts w:ascii="Times New Roman" w:hAnsi="Times New Roman" w:cs="Times New Roman"/>
          <w:sz w:val="24"/>
          <w:szCs w:val="24"/>
        </w:rPr>
      </w:pPr>
      <w:r>
        <w:rPr>
          <w:rFonts w:ascii="Times New Roman" w:hAnsi="Times New Roman" w:cs="Times New Roman"/>
          <w:b/>
          <w:sz w:val="24"/>
          <w:szCs w:val="24"/>
        </w:rPr>
        <w:t>Experimental Hypothesis:</w:t>
      </w:r>
    </w:p>
    <w:p w:rsidR="00494DDC" w:rsidRDefault="00494DDC" w:rsidP="00653F1B">
      <w:pPr>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 the Muller Lyer card degree of illusion in descending order is greater than the ascending order.</w:t>
      </w:r>
    </w:p>
    <w:p w:rsidR="00494DDC" w:rsidRDefault="00494DDC" w:rsidP="00653F1B">
      <w:pPr>
        <w:spacing w:line="360" w:lineRule="auto"/>
        <w:ind w:left="0"/>
        <w:rPr>
          <w:rFonts w:ascii="Times New Roman" w:hAnsi="Times New Roman" w:cs="Times New Roman"/>
          <w:b/>
          <w:sz w:val="24"/>
          <w:szCs w:val="24"/>
        </w:rPr>
      </w:pPr>
      <w:r>
        <w:rPr>
          <w:rFonts w:ascii="Times New Roman" w:hAnsi="Times New Roman" w:cs="Times New Roman"/>
          <w:b/>
          <w:sz w:val="24"/>
          <w:szCs w:val="24"/>
        </w:rPr>
        <w:t>Null Hypothesis:</w:t>
      </w:r>
    </w:p>
    <w:p w:rsidR="00494DDC" w:rsidRDefault="00494DDC" w:rsidP="00653F1B">
      <w:pPr>
        <w:spacing w:line="360" w:lineRule="auto"/>
        <w:ind w:left="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In the Muller Lyer card degree of illusion in descending order is less than the ascending order.</w:t>
      </w:r>
    </w:p>
    <w:p w:rsidR="00494DDC" w:rsidRDefault="00494DDC" w:rsidP="00653F1B">
      <w:pPr>
        <w:spacing w:line="360" w:lineRule="auto"/>
        <w:ind w:left="0"/>
        <w:rPr>
          <w:rFonts w:ascii="Times New Roman" w:hAnsi="Times New Roman" w:cs="Times New Roman"/>
          <w:b/>
          <w:sz w:val="24"/>
          <w:szCs w:val="24"/>
        </w:rPr>
      </w:pPr>
      <w:r>
        <w:rPr>
          <w:rFonts w:ascii="Times New Roman" w:hAnsi="Times New Roman" w:cs="Times New Roman"/>
          <w:b/>
          <w:sz w:val="24"/>
          <w:szCs w:val="24"/>
        </w:rPr>
        <w:t>Subject:</w:t>
      </w:r>
    </w:p>
    <w:p w:rsidR="00494DDC" w:rsidRDefault="00494DDC" w:rsidP="00653F1B">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Name: S.F.</w:t>
      </w:r>
    </w:p>
    <w:p w:rsidR="00494DDC" w:rsidRDefault="00494DDC" w:rsidP="00653F1B">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Age: 20 years.</w:t>
      </w:r>
    </w:p>
    <w:p w:rsidR="00494DDC" w:rsidRDefault="00494DDC" w:rsidP="00653F1B">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Gender: Female.</w:t>
      </w:r>
    </w:p>
    <w:p w:rsidR="00494DDC" w:rsidRDefault="00494DDC" w:rsidP="00653F1B">
      <w:pPr>
        <w:pStyle w:val="ListParagraph"/>
        <w:numPr>
          <w:ilvl w:val="0"/>
          <w:numId w:val="4"/>
        </w:numPr>
        <w:spacing w:line="360" w:lineRule="auto"/>
        <w:ind w:left="720"/>
        <w:rPr>
          <w:rFonts w:ascii="Times New Roman" w:hAnsi="Times New Roman" w:cs="Times New Roman"/>
          <w:sz w:val="24"/>
          <w:szCs w:val="24"/>
        </w:rPr>
      </w:pPr>
      <w:r>
        <w:rPr>
          <w:rFonts w:ascii="Times New Roman" w:hAnsi="Times New Roman" w:cs="Times New Roman"/>
          <w:sz w:val="24"/>
          <w:szCs w:val="24"/>
        </w:rPr>
        <w:t>Education: FA.</w:t>
      </w:r>
    </w:p>
    <w:p w:rsidR="00494DDC" w:rsidRDefault="00494DDC" w:rsidP="00653F1B">
      <w:pPr>
        <w:pStyle w:val="ListParagraph"/>
        <w:spacing w:line="360" w:lineRule="auto"/>
        <w:ind w:left="0" w:firstLine="0"/>
        <w:rPr>
          <w:rFonts w:ascii="Times New Roman" w:hAnsi="Times New Roman" w:cs="Times New Roman"/>
          <w:b/>
          <w:sz w:val="24"/>
          <w:szCs w:val="24"/>
        </w:rPr>
      </w:pPr>
    </w:p>
    <w:p w:rsidR="00494DDC" w:rsidRDefault="00494DDC" w:rsidP="00653F1B">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Apparatus:</w:t>
      </w:r>
    </w:p>
    <w:p w:rsidR="00494DDC" w:rsidRPr="009819D4" w:rsidRDefault="009819D4" w:rsidP="00653F1B">
      <w:pPr>
        <w:pStyle w:val="ListParagraph"/>
        <w:numPr>
          <w:ilvl w:val="0"/>
          <w:numId w:val="5"/>
        </w:numPr>
        <w:spacing w:line="360" w:lineRule="auto"/>
        <w:ind w:left="360"/>
        <w:rPr>
          <w:rFonts w:ascii="Times New Roman" w:hAnsi="Times New Roman" w:cs="Times New Roman"/>
          <w:b/>
          <w:sz w:val="24"/>
          <w:szCs w:val="24"/>
        </w:rPr>
      </w:pPr>
      <w:r>
        <w:rPr>
          <w:rFonts w:ascii="Times New Roman" w:hAnsi="Times New Roman" w:cs="Times New Roman"/>
          <w:sz w:val="24"/>
          <w:szCs w:val="24"/>
        </w:rPr>
        <w:t>Muller Lyer Card.</w:t>
      </w:r>
    </w:p>
    <w:p w:rsidR="009819D4" w:rsidRPr="009819D4" w:rsidRDefault="009819D4" w:rsidP="00653F1B">
      <w:pPr>
        <w:pStyle w:val="ListParagraph"/>
        <w:numPr>
          <w:ilvl w:val="0"/>
          <w:numId w:val="5"/>
        </w:numPr>
        <w:spacing w:line="360" w:lineRule="auto"/>
        <w:ind w:left="360"/>
        <w:rPr>
          <w:rFonts w:ascii="Times New Roman" w:hAnsi="Times New Roman" w:cs="Times New Roman"/>
          <w:b/>
          <w:sz w:val="24"/>
          <w:szCs w:val="24"/>
        </w:rPr>
      </w:pPr>
      <w:r>
        <w:rPr>
          <w:rFonts w:ascii="Times New Roman" w:hAnsi="Times New Roman" w:cs="Times New Roman"/>
          <w:sz w:val="24"/>
          <w:szCs w:val="24"/>
        </w:rPr>
        <w:t>Graph Paper.</w:t>
      </w:r>
    </w:p>
    <w:p w:rsidR="009819D4" w:rsidRPr="009819D4" w:rsidRDefault="009819D4" w:rsidP="00653F1B">
      <w:pPr>
        <w:pStyle w:val="ListParagraph"/>
        <w:numPr>
          <w:ilvl w:val="0"/>
          <w:numId w:val="5"/>
        </w:numPr>
        <w:spacing w:line="360" w:lineRule="auto"/>
        <w:ind w:left="360"/>
        <w:rPr>
          <w:rFonts w:ascii="Times New Roman" w:hAnsi="Times New Roman" w:cs="Times New Roman"/>
          <w:b/>
          <w:sz w:val="24"/>
          <w:szCs w:val="24"/>
        </w:rPr>
      </w:pPr>
      <w:r>
        <w:rPr>
          <w:rFonts w:ascii="Times New Roman" w:hAnsi="Times New Roman" w:cs="Times New Roman"/>
          <w:sz w:val="24"/>
          <w:szCs w:val="24"/>
        </w:rPr>
        <w:t>Paper.</w:t>
      </w:r>
    </w:p>
    <w:p w:rsidR="009819D4" w:rsidRPr="009819D4" w:rsidRDefault="009819D4" w:rsidP="00653F1B">
      <w:pPr>
        <w:pStyle w:val="ListParagraph"/>
        <w:numPr>
          <w:ilvl w:val="0"/>
          <w:numId w:val="5"/>
        </w:numPr>
        <w:spacing w:line="360" w:lineRule="auto"/>
        <w:ind w:left="360"/>
        <w:rPr>
          <w:rFonts w:ascii="Times New Roman" w:hAnsi="Times New Roman" w:cs="Times New Roman"/>
          <w:b/>
          <w:sz w:val="24"/>
          <w:szCs w:val="24"/>
        </w:rPr>
      </w:pPr>
      <w:r>
        <w:rPr>
          <w:rFonts w:ascii="Times New Roman" w:hAnsi="Times New Roman" w:cs="Times New Roman"/>
          <w:sz w:val="24"/>
          <w:szCs w:val="24"/>
        </w:rPr>
        <w:t>Pencil.</w:t>
      </w:r>
    </w:p>
    <w:p w:rsidR="009819D4" w:rsidRPr="009819D4" w:rsidRDefault="009819D4" w:rsidP="00653F1B">
      <w:pPr>
        <w:pStyle w:val="ListParagraph"/>
        <w:numPr>
          <w:ilvl w:val="0"/>
          <w:numId w:val="5"/>
        </w:numPr>
        <w:spacing w:line="360" w:lineRule="auto"/>
        <w:ind w:left="360"/>
        <w:rPr>
          <w:rFonts w:ascii="Times New Roman" w:hAnsi="Times New Roman" w:cs="Times New Roman"/>
          <w:b/>
          <w:sz w:val="24"/>
          <w:szCs w:val="24"/>
        </w:rPr>
      </w:pPr>
      <w:r>
        <w:rPr>
          <w:rFonts w:ascii="Times New Roman" w:hAnsi="Times New Roman" w:cs="Times New Roman"/>
          <w:sz w:val="24"/>
          <w:szCs w:val="24"/>
        </w:rPr>
        <w:t>Scale.</w:t>
      </w:r>
    </w:p>
    <w:p w:rsidR="009819D4" w:rsidRPr="009819D4" w:rsidRDefault="009819D4" w:rsidP="00653F1B">
      <w:pPr>
        <w:pStyle w:val="ListParagraph"/>
        <w:numPr>
          <w:ilvl w:val="0"/>
          <w:numId w:val="5"/>
        </w:numPr>
        <w:spacing w:line="360" w:lineRule="auto"/>
        <w:ind w:left="360"/>
        <w:rPr>
          <w:rFonts w:ascii="Times New Roman" w:hAnsi="Times New Roman" w:cs="Times New Roman"/>
          <w:b/>
          <w:sz w:val="24"/>
          <w:szCs w:val="24"/>
        </w:rPr>
      </w:pPr>
      <w:r>
        <w:rPr>
          <w:rFonts w:ascii="Times New Roman" w:hAnsi="Times New Roman" w:cs="Times New Roman"/>
          <w:sz w:val="24"/>
          <w:szCs w:val="24"/>
        </w:rPr>
        <w:t>Calculator</w:t>
      </w:r>
      <w:r w:rsidR="0098278C">
        <w:rPr>
          <w:rFonts w:ascii="Times New Roman" w:hAnsi="Times New Roman" w:cs="Times New Roman"/>
          <w:sz w:val="24"/>
          <w:szCs w:val="24"/>
        </w:rPr>
        <w:t>.</w:t>
      </w:r>
    </w:p>
    <w:p w:rsidR="009819D4" w:rsidRDefault="009819D4" w:rsidP="00653F1B">
      <w:pPr>
        <w:pStyle w:val="ListParagraph"/>
        <w:spacing w:line="360" w:lineRule="auto"/>
        <w:ind w:left="0" w:firstLine="0"/>
        <w:rPr>
          <w:rFonts w:ascii="Times New Roman" w:hAnsi="Times New Roman" w:cs="Times New Roman"/>
          <w:sz w:val="24"/>
          <w:szCs w:val="24"/>
        </w:rPr>
      </w:pPr>
    </w:p>
    <w:p w:rsidR="0098278C" w:rsidRDefault="0098278C" w:rsidP="00653F1B">
      <w:pPr>
        <w:pStyle w:val="ListParagraph"/>
        <w:spacing w:line="360" w:lineRule="auto"/>
        <w:ind w:left="0" w:firstLine="0"/>
        <w:rPr>
          <w:rFonts w:ascii="Times New Roman" w:hAnsi="Times New Roman" w:cs="Times New Roman"/>
          <w:b/>
          <w:sz w:val="24"/>
          <w:szCs w:val="24"/>
        </w:rPr>
      </w:pPr>
    </w:p>
    <w:p w:rsidR="0098278C" w:rsidRDefault="009819D4" w:rsidP="00653F1B">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lastRenderedPageBreak/>
        <w:t>Procedure:</w:t>
      </w:r>
    </w:p>
    <w:p w:rsidR="009819D4" w:rsidRDefault="009819D4" w:rsidP="00653F1B">
      <w:pPr>
        <w:pStyle w:val="ListParagraph"/>
        <w:numPr>
          <w:ilvl w:val="0"/>
          <w:numId w:val="6"/>
        </w:numPr>
        <w:spacing w:line="360" w:lineRule="auto"/>
        <w:ind w:left="720"/>
        <w:rPr>
          <w:rFonts w:ascii="Times New Roman" w:hAnsi="Times New Roman" w:cs="Times New Roman"/>
          <w:sz w:val="24"/>
          <w:szCs w:val="24"/>
        </w:rPr>
      </w:pPr>
      <w:r>
        <w:rPr>
          <w:rFonts w:ascii="Times New Roman" w:hAnsi="Times New Roman" w:cs="Times New Roman"/>
          <w:sz w:val="24"/>
          <w:szCs w:val="24"/>
        </w:rPr>
        <w:t>Subject was asked to be seated at a comfortable seat showing proper visual angle from the card.</w:t>
      </w:r>
    </w:p>
    <w:p w:rsidR="009819D4" w:rsidRDefault="009819D4" w:rsidP="00653F1B">
      <w:pPr>
        <w:pStyle w:val="ListParagraph"/>
        <w:numPr>
          <w:ilvl w:val="0"/>
          <w:numId w:val="6"/>
        </w:numPr>
        <w:spacing w:line="360" w:lineRule="auto"/>
        <w:ind w:left="720"/>
        <w:rPr>
          <w:rFonts w:ascii="Times New Roman" w:hAnsi="Times New Roman" w:cs="Times New Roman"/>
          <w:sz w:val="24"/>
          <w:szCs w:val="24"/>
        </w:rPr>
      </w:pPr>
      <w:r>
        <w:rPr>
          <w:rFonts w:ascii="Times New Roman" w:hAnsi="Times New Roman" w:cs="Times New Roman"/>
          <w:sz w:val="24"/>
          <w:szCs w:val="24"/>
        </w:rPr>
        <w:t>Subject was directed to match base line (arrow headed) with moving line wing headed.</w:t>
      </w:r>
    </w:p>
    <w:p w:rsidR="009819D4" w:rsidRDefault="009819D4" w:rsidP="00653F1B">
      <w:pPr>
        <w:pStyle w:val="ListParagraph"/>
        <w:numPr>
          <w:ilvl w:val="0"/>
          <w:numId w:val="6"/>
        </w:numPr>
        <w:spacing w:line="360" w:lineRule="auto"/>
        <w:ind w:left="720"/>
        <w:rPr>
          <w:rFonts w:ascii="Times New Roman" w:hAnsi="Times New Roman" w:cs="Times New Roman"/>
          <w:sz w:val="24"/>
          <w:szCs w:val="24"/>
        </w:rPr>
      </w:pPr>
      <w:r>
        <w:rPr>
          <w:rFonts w:ascii="Times New Roman" w:hAnsi="Times New Roman" w:cs="Times New Roman"/>
          <w:sz w:val="24"/>
          <w:szCs w:val="24"/>
        </w:rPr>
        <w:t>The experimenter judge carefully 20 ascending and descending readings.</w:t>
      </w:r>
    </w:p>
    <w:p w:rsidR="009819D4" w:rsidRDefault="009819D4" w:rsidP="00653F1B">
      <w:pPr>
        <w:pStyle w:val="ListParagraph"/>
        <w:numPr>
          <w:ilvl w:val="0"/>
          <w:numId w:val="6"/>
        </w:numPr>
        <w:spacing w:line="360" w:lineRule="auto"/>
        <w:ind w:left="720"/>
        <w:rPr>
          <w:rFonts w:ascii="Times New Roman" w:hAnsi="Times New Roman" w:cs="Times New Roman"/>
          <w:sz w:val="24"/>
          <w:szCs w:val="24"/>
        </w:rPr>
      </w:pPr>
      <w:r>
        <w:rPr>
          <w:rFonts w:ascii="Times New Roman" w:hAnsi="Times New Roman" w:cs="Times New Roman"/>
          <w:sz w:val="24"/>
          <w:szCs w:val="24"/>
        </w:rPr>
        <w:t>At the end point of subjective equality was calculated according and subtracted from the actual length of the base line 6cm which is inducted as the level of illusion.</w:t>
      </w:r>
    </w:p>
    <w:p w:rsidR="009819D4" w:rsidRDefault="009819D4" w:rsidP="0070601A">
      <w:pPr>
        <w:pStyle w:val="ListParagraph"/>
        <w:spacing w:line="240" w:lineRule="auto"/>
        <w:ind w:left="1440" w:firstLine="0"/>
        <w:rPr>
          <w:rFonts w:ascii="Times New Roman" w:hAnsi="Times New Roman" w:cs="Times New Roman"/>
          <w:sz w:val="24"/>
          <w:szCs w:val="24"/>
        </w:rPr>
      </w:pPr>
    </w:p>
    <w:p w:rsidR="009819D4" w:rsidRDefault="009819D4"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sz w:val="24"/>
          <w:szCs w:val="24"/>
        </w:rPr>
      </w:pPr>
    </w:p>
    <w:p w:rsidR="009819D4" w:rsidRDefault="009819D4" w:rsidP="0070601A">
      <w:pPr>
        <w:pStyle w:val="ListParagraph"/>
        <w:spacing w:line="240" w:lineRule="auto"/>
        <w:ind w:left="1440" w:firstLine="0"/>
        <w:rPr>
          <w:rFonts w:ascii="Times New Roman" w:hAnsi="Times New Roman" w:cs="Times New Roman"/>
          <w:sz w:val="24"/>
          <w:szCs w:val="24"/>
        </w:rPr>
      </w:pPr>
    </w:p>
    <w:p w:rsidR="009819D4" w:rsidRDefault="009819D4" w:rsidP="0070601A">
      <w:pPr>
        <w:pStyle w:val="ListParagraph"/>
        <w:spacing w:line="240" w:lineRule="auto"/>
        <w:ind w:left="1440" w:firstLine="0"/>
        <w:rPr>
          <w:rFonts w:ascii="Times New Roman" w:hAnsi="Times New Roman" w:cs="Times New Roman"/>
          <w:sz w:val="24"/>
          <w:szCs w:val="24"/>
        </w:rPr>
      </w:pPr>
    </w:p>
    <w:p w:rsidR="0070601A" w:rsidRDefault="0070601A" w:rsidP="0070601A">
      <w:pPr>
        <w:pStyle w:val="ListParagraph"/>
        <w:spacing w:line="240" w:lineRule="auto"/>
        <w:ind w:left="1440" w:firstLine="0"/>
        <w:rPr>
          <w:rFonts w:ascii="Times New Roman" w:hAnsi="Times New Roman" w:cs="Times New Roman"/>
          <w:sz w:val="24"/>
          <w:szCs w:val="24"/>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278C" w:rsidRDefault="0098278C" w:rsidP="0070601A">
      <w:pPr>
        <w:pStyle w:val="ListParagraph"/>
        <w:spacing w:line="240" w:lineRule="auto"/>
        <w:ind w:left="1440" w:firstLine="0"/>
        <w:rPr>
          <w:rFonts w:ascii="Times New Roman" w:hAnsi="Times New Roman" w:cs="Times New Roman"/>
          <w:b/>
          <w:sz w:val="24"/>
          <w:szCs w:val="24"/>
          <w:u w:val="single"/>
        </w:rPr>
      </w:pPr>
    </w:p>
    <w:p w:rsidR="009819D4" w:rsidRDefault="009819D4" w:rsidP="00653F1B">
      <w:pPr>
        <w:pStyle w:val="ListParagraph"/>
        <w:spacing w:line="360" w:lineRule="auto"/>
        <w:ind w:left="0" w:firstLine="0"/>
        <w:rPr>
          <w:rFonts w:ascii="Times New Roman" w:hAnsi="Times New Roman" w:cs="Times New Roman"/>
          <w:b/>
          <w:sz w:val="24"/>
          <w:szCs w:val="24"/>
          <w:u w:val="single"/>
        </w:rPr>
      </w:pPr>
      <w:r w:rsidRPr="009819D4">
        <w:rPr>
          <w:rFonts w:ascii="Times New Roman" w:hAnsi="Times New Roman" w:cs="Times New Roman"/>
          <w:b/>
          <w:sz w:val="24"/>
          <w:szCs w:val="24"/>
          <w:u w:val="single"/>
        </w:rPr>
        <w:lastRenderedPageBreak/>
        <w:t>Results:</w:t>
      </w:r>
    </w:p>
    <w:p w:rsidR="009819D4" w:rsidRDefault="009819D4" w:rsidP="00653F1B">
      <w:pPr>
        <w:pStyle w:val="ListParagraph"/>
        <w:spacing w:line="360" w:lineRule="auto"/>
        <w:ind w:left="0" w:firstLine="0"/>
        <w:rPr>
          <w:rFonts w:ascii="Times New Roman" w:hAnsi="Times New Roman" w:cs="Times New Roman"/>
          <w:b/>
          <w:sz w:val="24"/>
          <w:szCs w:val="24"/>
          <w:u w:val="single"/>
        </w:rPr>
      </w:pPr>
    </w:p>
    <w:p w:rsidR="009819D4" w:rsidRDefault="009819D4" w:rsidP="00653F1B">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Point of subject equality:</w:t>
      </w:r>
    </w:p>
    <w:p w:rsidR="009819D4" w:rsidRDefault="009819D4"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Length of the moving line that is perceived by subject is equal to the standard line is called point of subject equality. The formula to determine the average point of subject equality is equal to the sum of length of moving line in all trials.</w:t>
      </w:r>
    </w:p>
    <w:p w:rsidR="009819D4" w:rsidRDefault="009819D4"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     PSE= </w:t>
      </w:r>
      <w:r w:rsidR="008F4291">
        <w:rPr>
          <w:rFonts w:ascii="Times New Roman" w:hAnsi="Times New Roman" w:cs="Times New Roman"/>
          <w:sz w:val="24"/>
          <w:szCs w:val="24"/>
        </w:rPr>
        <w:t>4.6cm+4.7cm+4.16+4.23cm/40</w:t>
      </w:r>
    </w:p>
    <w:p w:rsidR="008F4291" w:rsidRDefault="008F4291"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 1652/40 cm</w:t>
      </w:r>
    </w:p>
    <w:p w:rsidR="008F4291" w:rsidRDefault="008F4291"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ab/>
        <w:t>=41.30 cm</w:t>
      </w:r>
    </w:p>
    <w:p w:rsidR="008F4291" w:rsidRDefault="008F4291"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It means 41.30cm; length of moving line perceived is equal to the standard line. The difference between horizontal and vertical, ascending and descending readings can measure.</w:t>
      </w:r>
    </w:p>
    <w:p w:rsidR="008F4291" w:rsidRDefault="008F4291" w:rsidP="00653F1B">
      <w:pPr>
        <w:pStyle w:val="ListParagraph"/>
        <w:spacing w:line="360" w:lineRule="auto"/>
        <w:ind w:left="0" w:firstLine="0"/>
        <w:rPr>
          <w:rFonts w:ascii="Times New Roman" w:hAnsi="Times New Roman" w:cs="Times New Roman"/>
          <w:sz w:val="24"/>
          <w:szCs w:val="24"/>
        </w:rPr>
      </w:pPr>
    </w:p>
    <w:p w:rsidR="008F4291" w:rsidRDefault="008F4291"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Illusion in descending order is greater than the illusion in ascending order, this experiment hypothesis is proved.</w:t>
      </w:r>
    </w:p>
    <w:p w:rsidR="008F4291" w:rsidRDefault="008F4291" w:rsidP="00653F1B">
      <w:pPr>
        <w:pStyle w:val="ListParagraph"/>
        <w:spacing w:line="360" w:lineRule="auto"/>
        <w:ind w:left="0" w:firstLine="0"/>
        <w:rPr>
          <w:rFonts w:ascii="Times New Roman" w:hAnsi="Times New Roman" w:cs="Times New Roman"/>
          <w:b/>
          <w:sz w:val="24"/>
          <w:szCs w:val="24"/>
        </w:rPr>
      </w:pPr>
      <w:r>
        <w:rPr>
          <w:rFonts w:ascii="Times New Roman" w:hAnsi="Times New Roman" w:cs="Times New Roman"/>
          <w:b/>
          <w:sz w:val="24"/>
          <w:szCs w:val="24"/>
        </w:rPr>
        <w:t>Common Illusion:</w:t>
      </w:r>
    </w:p>
    <w:p w:rsidR="008F4291" w:rsidRDefault="008F4291"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sz w:val="24"/>
          <w:szCs w:val="24"/>
        </w:rPr>
        <w:t>Average distortion in perception is called illusion. It determine by the following;</w:t>
      </w:r>
    </w:p>
    <w:p w:rsidR="008F4291" w:rsidRDefault="008F4291" w:rsidP="00653F1B">
      <w:pPr>
        <w:pStyle w:val="ListParagraph"/>
        <w:spacing w:line="240" w:lineRule="auto"/>
        <w:ind w:left="0" w:firstLine="0"/>
        <w:rPr>
          <w:rFonts w:ascii="Times New Roman" w:hAnsi="Times New Roman" w:cs="Times New Roman"/>
          <w:sz w:val="24"/>
          <w:szCs w:val="24"/>
        </w:rPr>
      </w:pPr>
    </w:p>
    <w:tbl>
      <w:tblPr>
        <w:tblStyle w:val="TableGrid"/>
        <w:tblW w:w="7711" w:type="dxa"/>
        <w:tblLook w:val="04A0"/>
      </w:tblPr>
      <w:tblGrid>
        <w:gridCol w:w="2914"/>
        <w:gridCol w:w="2818"/>
        <w:gridCol w:w="1979"/>
      </w:tblGrid>
      <w:tr w:rsidR="00D31A6A" w:rsidTr="00653F1B">
        <w:trPr>
          <w:trHeight w:val="4198"/>
        </w:trPr>
        <w:tc>
          <w:tcPr>
            <w:tcW w:w="2914" w:type="dxa"/>
          </w:tcPr>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 xml:space="preserve">           Horizontal </w:t>
            </w:r>
          </w:p>
          <w:p w:rsidR="00753CB5" w:rsidRDefault="00753CB5" w:rsidP="0070601A">
            <w:pPr>
              <w:pStyle w:val="ListParagraph"/>
              <w:ind w:left="0" w:firstLine="0"/>
              <w:rPr>
                <w:rFonts w:ascii="Times New Roman" w:hAnsi="Times New Roman" w:cs="Times New Roman"/>
                <w:sz w:val="24"/>
                <w:szCs w:val="24"/>
              </w:rPr>
            </w:pPr>
          </w:p>
          <w:tbl>
            <w:tblPr>
              <w:tblStyle w:val="TableGrid"/>
              <w:tblW w:w="2688" w:type="dxa"/>
              <w:tblLook w:val="04A0"/>
            </w:tblPr>
            <w:tblGrid>
              <w:gridCol w:w="1399"/>
              <w:gridCol w:w="1289"/>
            </w:tblGrid>
            <w:tr w:rsidR="008F4291" w:rsidTr="00D31A6A">
              <w:trPr>
                <w:trHeight w:val="323"/>
              </w:trPr>
              <w:tc>
                <w:tcPr>
                  <w:tcW w:w="1399" w:type="dxa"/>
                </w:tcPr>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Descending</w:t>
                  </w:r>
                </w:p>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Order</w:t>
                  </w:r>
                </w:p>
              </w:tc>
              <w:tc>
                <w:tcPr>
                  <w:tcW w:w="1289" w:type="dxa"/>
                </w:tcPr>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Ascending</w:t>
                  </w:r>
                </w:p>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Order</w:t>
                  </w:r>
                </w:p>
              </w:tc>
            </w:tr>
            <w:tr w:rsidR="008F4291" w:rsidTr="00D31A6A">
              <w:trPr>
                <w:trHeight w:val="323"/>
              </w:trPr>
              <w:tc>
                <w:tcPr>
                  <w:tcW w:w="1399" w:type="dxa"/>
                </w:tcPr>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c>
                <w:tcPr>
                  <w:tcW w:w="1289" w:type="dxa"/>
                </w:tcPr>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r>
            <w:tr w:rsidR="008F4291" w:rsidTr="00D31A6A">
              <w:trPr>
                <w:trHeight w:val="323"/>
              </w:trPr>
              <w:tc>
                <w:tcPr>
                  <w:tcW w:w="139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c>
                <w:tcPr>
                  <w:tcW w:w="128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r>
            <w:tr w:rsidR="008F4291" w:rsidTr="00D31A6A">
              <w:trPr>
                <w:trHeight w:val="323"/>
              </w:trPr>
              <w:tc>
                <w:tcPr>
                  <w:tcW w:w="139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c>
                <w:tcPr>
                  <w:tcW w:w="128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r>
            <w:tr w:rsidR="008F4291" w:rsidTr="00D31A6A">
              <w:trPr>
                <w:trHeight w:val="323"/>
              </w:trPr>
              <w:tc>
                <w:tcPr>
                  <w:tcW w:w="139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c>
                <w:tcPr>
                  <w:tcW w:w="128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r>
            <w:tr w:rsidR="008F4291" w:rsidTr="00D31A6A">
              <w:trPr>
                <w:trHeight w:val="323"/>
              </w:trPr>
              <w:tc>
                <w:tcPr>
                  <w:tcW w:w="139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3.8cm</w:t>
                  </w:r>
                </w:p>
              </w:tc>
              <w:tc>
                <w:tcPr>
                  <w:tcW w:w="128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3.9cm</w:t>
                  </w:r>
                </w:p>
              </w:tc>
            </w:tr>
            <w:tr w:rsidR="008F4291" w:rsidTr="00D31A6A">
              <w:trPr>
                <w:trHeight w:val="323"/>
              </w:trPr>
              <w:tc>
                <w:tcPr>
                  <w:tcW w:w="139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c>
                <w:tcPr>
                  <w:tcW w:w="128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4.5cm</w:t>
                  </w:r>
                </w:p>
              </w:tc>
            </w:tr>
            <w:tr w:rsidR="008F4291" w:rsidTr="00D31A6A">
              <w:trPr>
                <w:trHeight w:val="323"/>
              </w:trPr>
              <w:tc>
                <w:tcPr>
                  <w:tcW w:w="139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c>
                <w:tcPr>
                  <w:tcW w:w="1289" w:type="dxa"/>
                </w:tcPr>
                <w:p w:rsidR="008F4291"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r>
          </w:tbl>
          <w:p w:rsidR="008F4291" w:rsidRDefault="008F4291" w:rsidP="0070601A">
            <w:pPr>
              <w:pStyle w:val="ListParagraph"/>
              <w:ind w:left="0" w:firstLine="0"/>
              <w:rPr>
                <w:rFonts w:ascii="Times New Roman" w:hAnsi="Times New Roman" w:cs="Times New Roman"/>
                <w:sz w:val="24"/>
                <w:szCs w:val="24"/>
              </w:rPr>
            </w:pPr>
          </w:p>
        </w:tc>
        <w:tc>
          <w:tcPr>
            <w:tcW w:w="2818" w:type="dxa"/>
          </w:tcPr>
          <w:p w:rsidR="008F4291" w:rsidRDefault="008F4291"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 xml:space="preserve">   </w:t>
            </w:r>
            <w:r w:rsidR="00753CB5">
              <w:rPr>
                <w:rFonts w:ascii="Times New Roman" w:hAnsi="Times New Roman" w:cs="Times New Roman"/>
                <w:sz w:val="24"/>
                <w:szCs w:val="24"/>
              </w:rPr>
              <w:t xml:space="preserve">           </w:t>
            </w:r>
            <w:r>
              <w:rPr>
                <w:rFonts w:ascii="Times New Roman" w:hAnsi="Times New Roman" w:cs="Times New Roman"/>
                <w:sz w:val="24"/>
                <w:szCs w:val="24"/>
              </w:rPr>
              <w:t>Vertical</w:t>
            </w:r>
          </w:p>
          <w:p w:rsidR="00753CB5" w:rsidRDefault="00753CB5" w:rsidP="0070601A">
            <w:pPr>
              <w:pStyle w:val="ListParagraph"/>
              <w:ind w:left="0" w:firstLine="0"/>
              <w:rPr>
                <w:rFonts w:ascii="Times New Roman" w:hAnsi="Times New Roman" w:cs="Times New Roman"/>
                <w:sz w:val="24"/>
                <w:szCs w:val="24"/>
              </w:rPr>
            </w:pPr>
          </w:p>
          <w:tbl>
            <w:tblPr>
              <w:tblStyle w:val="TableGrid"/>
              <w:tblW w:w="2582" w:type="dxa"/>
              <w:tblLook w:val="04A0"/>
            </w:tblPr>
            <w:tblGrid>
              <w:gridCol w:w="1349"/>
              <w:gridCol w:w="1243"/>
            </w:tblGrid>
            <w:tr w:rsidR="00753CB5" w:rsidTr="00D31A6A">
              <w:trPr>
                <w:trHeight w:val="327"/>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Descending</w:t>
                  </w:r>
                </w:p>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Order</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Ascending</w:t>
                  </w:r>
                </w:p>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Order</w:t>
                  </w:r>
                </w:p>
              </w:tc>
            </w:tr>
            <w:tr w:rsidR="00753CB5" w:rsidTr="00D31A6A">
              <w:trPr>
                <w:trHeight w:val="327"/>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4.4cm</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r>
            <w:tr w:rsidR="00753CB5" w:rsidTr="00D31A6A">
              <w:trPr>
                <w:trHeight w:val="327"/>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4.4cm</w:t>
                  </w:r>
                </w:p>
              </w:tc>
            </w:tr>
            <w:tr w:rsidR="00753CB5" w:rsidTr="00D31A6A">
              <w:trPr>
                <w:trHeight w:val="327"/>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r>
            <w:tr w:rsidR="00753CB5" w:rsidTr="00D31A6A">
              <w:trPr>
                <w:trHeight w:val="327"/>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r>
            <w:tr w:rsidR="00753CB5" w:rsidTr="00D31A6A">
              <w:trPr>
                <w:trHeight w:val="327"/>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3.9cm</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4.5cm</w:t>
                  </w:r>
                </w:p>
              </w:tc>
            </w:tr>
            <w:tr w:rsidR="00753CB5" w:rsidTr="00D31A6A">
              <w:trPr>
                <w:trHeight w:val="327"/>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4.5cm</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r>
            <w:tr w:rsidR="00753CB5" w:rsidTr="00D31A6A">
              <w:trPr>
                <w:trHeight w:val="346"/>
              </w:trPr>
              <w:tc>
                <w:tcPr>
                  <w:tcW w:w="1344"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c>
                <w:tcPr>
                  <w:tcW w:w="1238"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r>
          </w:tbl>
          <w:p w:rsidR="00753CB5" w:rsidRDefault="00753CB5" w:rsidP="0070601A">
            <w:pPr>
              <w:pStyle w:val="ListParagraph"/>
              <w:ind w:left="0" w:firstLine="0"/>
              <w:rPr>
                <w:rFonts w:ascii="Times New Roman" w:hAnsi="Times New Roman" w:cs="Times New Roman"/>
                <w:sz w:val="24"/>
                <w:szCs w:val="24"/>
              </w:rPr>
            </w:pPr>
          </w:p>
        </w:tc>
        <w:tc>
          <w:tcPr>
            <w:tcW w:w="1979" w:type="dxa"/>
          </w:tcPr>
          <w:p w:rsidR="008F4291" w:rsidRDefault="008F4291" w:rsidP="0070601A">
            <w:pPr>
              <w:pStyle w:val="ListParagraph"/>
              <w:ind w:left="0" w:firstLine="0"/>
              <w:rPr>
                <w:rFonts w:ascii="Times New Roman" w:hAnsi="Times New Roman" w:cs="Times New Roman"/>
                <w:sz w:val="24"/>
                <w:szCs w:val="24"/>
              </w:rPr>
            </w:pPr>
          </w:p>
          <w:p w:rsidR="00753CB5" w:rsidRDefault="00753CB5" w:rsidP="0070601A">
            <w:pPr>
              <w:pStyle w:val="ListParagraph"/>
              <w:ind w:left="0" w:firstLine="0"/>
              <w:rPr>
                <w:rFonts w:ascii="Times New Roman" w:hAnsi="Times New Roman" w:cs="Times New Roman"/>
                <w:sz w:val="24"/>
                <w:szCs w:val="24"/>
              </w:rPr>
            </w:pPr>
          </w:p>
          <w:tbl>
            <w:tblPr>
              <w:tblStyle w:val="TableGrid"/>
              <w:tblW w:w="1746" w:type="dxa"/>
              <w:tblLook w:val="04A0"/>
            </w:tblPr>
            <w:tblGrid>
              <w:gridCol w:w="1070"/>
              <w:gridCol w:w="683"/>
            </w:tblGrid>
            <w:tr w:rsidR="00753CB5" w:rsidTr="00D31A6A">
              <w:trPr>
                <w:trHeight w:val="334"/>
              </w:trPr>
              <w:tc>
                <w:tcPr>
                  <w:tcW w:w="1066"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Standard</w:t>
                  </w:r>
                </w:p>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 xml:space="preserve">line </w:t>
                  </w:r>
                </w:p>
              </w:tc>
              <w:tc>
                <w:tcPr>
                  <w:tcW w:w="680"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Trial</w:t>
                  </w:r>
                </w:p>
              </w:tc>
            </w:tr>
            <w:tr w:rsidR="00753CB5" w:rsidTr="00D31A6A">
              <w:trPr>
                <w:trHeight w:val="334"/>
              </w:trPr>
              <w:tc>
                <w:tcPr>
                  <w:tcW w:w="1066"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6.0cm</w:t>
                  </w:r>
                </w:p>
              </w:tc>
              <w:tc>
                <w:tcPr>
                  <w:tcW w:w="680"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1</w:t>
                  </w:r>
                </w:p>
              </w:tc>
            </w:tr>
            <w:tr w:rsidR="00753CB5" w:rsidTr="00D31A6A">
              <w:trPr>
                <w:trHeight w:val="334"/>
              </w:trPr>
              <w:tc>
                <w:tcPr>
                  <w:tcW w:w="1066" w:type="dxa"/>
                </w:tcPr>
                <w:p w:rsidR="00753CB5" w:rsidRDefault="00753CB5"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6.0cm</w:t>
                  </w:r>
                </w:p>
              </w:tc>
              <w:tc>
                <w:tcPr>
                  <w:tcW w:w="680"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2</w:t>
                  </w:r>
                </w:p>
              </w:tc>
            </w:tr>
            <w:tr w:rsidR="00753CB5" w:rsidTr="00D31A6A">
              <w:trPr>
                <w:trHeight w:val="334"/>
              </w:trPr>
              <w:tc>
                <w:tcPr>
                  <w:tcW w:w="1066" w:type="dxa"/>
                </w:tcPr>
                <w:p w:rsidR="00753CB5" w:rsidRDefault="00D31A6A" w:rsidP="0070601A">
                  <w:pPr>
                    <w:pStyle w:val="ListParagraph"/>
                    <w:ind w:left="0" w:firstLine="0"/>
                    <w:rPr>
                      <w:rFonts w:ascii="Times New Roman" w:hAnsi="Times New Roman" w:cs="Times New Roman"/>
                      <w:sz w:val="24"/>
                      <w:szCs w:val="24"/>
                    </w:rPr>
                  </w:pPr>
                  <w:r w:rsidRPr="00D31A6A">
                    <w:rPr>
                      <w:rFonts w:ascii="Times New Roman" w:hAnsi="Times New Roman" w:cs="Times New Roman"/>
                      <w:sz w:val="24"/>
                      <w:szCs w:val="24"/>
                    </w:rPr>
                    <w:t>6.0</w:t>
                  </w:r>
                  <w:r>
                    <w:rPr>
                      <w:rFonts w:ascii="Times New Roman" w:hAnsi="Times New Roman" w:cs="Times New Roman"/>
                      <w:sz w:val="24"/>
                      <w:szCs w:val="24"/>
                    </w:rPr>
                    <w:t>cm</w:t>
                  </w:r>
                </w:p>
              </w:tc>
              <w:tc>
                <w:tcPr>
                  <w:tcW w:w="680"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3</w:t>
                  </w:r>
                </w:p>
              </w:tc>
            </w:tr>
            <w:tr w:rsidR="00753CB5" w:rsidTr="00D31A6A">
              <w:trPr>
                <w:trHeight w:val="334"/>
              </w:trPr>
              <w:tc>
                <w:tcPr>
                  <w:tcW w:w="1066"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6.0cm</w:t>
                  </w:r>
                </w:p>
              </w:tc>
              <w:tc>
                <w:tcPr>
                  <w:tcW w:w="680"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w:t>
                  </w:r>
                </w:p>
              </w:tc>
            </w:tr>
            <w:tr w:rsidR="00753CB5" w:rsidTr="00D31A6A">
              <w:trPr>
                <w:trHeight w:val="334"/>
              </w:trPr>
              <w:tc>
                <w:tcPr>
                  <w:tcW w:w="1066"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6.0cm</w:t>
                  </w:r>
                </w:p>
              </w:tc>
              <w:tc>
                <w:tcPr>
                  <w:tcW w:w="680"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5</w:t>
                  </w:r>
                </w:p>
              </w:tc>
            </w:tr>
            <w:tr w:rsidR="00753CB5" w:rsidTr="00D31A6A">
              <w:trPr>
                <w:trHeight w:val="334"/>
              </w:trPr>
              <w:tc>
                <w:tcPr>
                  <w:tcW w:w="1066"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6.0cm</w:t>
                  </w:r>
                </w:p>
              </w:tc>
              <w:tc>
                <w:tcPr>
                  <w:tcW w:w="680"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w:t>
                  </w:r>
                </w:p>
              </w:tc>
            </w:tr>
            <w:tr w:rsidR="00753CB5" w:rsidTr="00D31A6A">
              <w:trPr>
                <w:trHeight w:val="353"/>
              </w:trPr>
              <w:tc>
                <w:tcPr>
                  <w:tcW w:w="1066"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6.0cm</w:t>
                  </w:r>
                </w:p>
              </w:tc>
              <w:tc>
                <w:tcPr>
                  <w:tcW w:w="680" w:type="dxa"/>
                </w:tcPr>
                <w:p w:rsidR="00753CB5" w:rsidRDefault="00D31A6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7</w:t>
                  </w:r>
                </w:p>
              </w:tc>
            </w:tr>
          </w:tbl>
          <w:p w:rsidR="00753CB5" w:rsidRDefault="00753CB5" w:rsidP="0070601A">
            <w:pPr>
              <w:pStyle w:val="ListParagraph"/>
              <w:ind w:left="0" w:firstLine="0"/>
              <w:rPr>
                <w:rFonts w:ascii="Times New Roman" w:hAnsi="Times New Roman" w:cs="Times New Roman"/>
                <w:sz w:val="24"/>
                <w:szCs w:val="24"/>
              </w:rPr>
            </w:pPr>
          </w:p>
        </w:tc>
      </w:tr>
    </w:tbl>
    <w:p w:rsidR="008F4291" w:rsidRDefault="008F4291" w:rsidP="00653F1B">
      <w:pPr>
        <w:pStyle w:val="ListParagraph"/>
        <w:spacing w:line="240" w:lineRule="auto"/>
        <w:ind w:left="0" w:firstLine="0"/>
        <w:rPr>
          <w:rFonts w:ascii="Times New Roman" w:hAnsi="Times New Roman" w:cs="Times New Roman"/>
          <w:sz w:val="24"/>
          <w:szCs w:val="24"/>
        </w:rPr>
      </w:pPr>
    </w:p>
    <w:p w:rsidR="00693AB3" w:rsidRDefault="00F826C3"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Length </w:t>
      </w:r>
      <w:r w:rsidR="00693AB3">
        <w:rPr>
          <w:rFonts w:ascii="Times New Roman" w:hAnsi="Times New Roman" w:cs="Times New Roman"/>
          <w:sz w:val="24"/>
          <w:szCs w:val="24"/>
        </w:rPr>
        <w:t>of standard line- average moving line length perceived is equal to standard line</w:t>
      </w:r>
    </w:p>
    <w:p w:rsidR="00D31A6A" w:rsidRDefault="00693AB3"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=6cm-3.7cm</w:t>
      </w:r>
    </w:p>
    <w:p w:rsidR="00693AB3" w:rsidRDefault="00693AB3"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=22.30cm</w:t>
      </w:r>
    </w:p>
    <w:p w:rsidR="00693AB3" w:rsidRDefault="00693AB3"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sz w:val="24"/>
          <w:szCs w:val="24"/>
        </w:rPr>
        <w:t xml:space="preserve">It means 22.30cm shorter moving line perceived is equal is standard line </w:t>
      </w:r>
      <w:r w:rsidR="00755976">
        <w:rPr>
          <w:rFonts w:ascii="Times New Roman" w:hAnsi="Times New Roman" w:cs="Times New Roman"/>
          <w:sz w:val="24"/>
          <w:szCs w:val="24"/>
        </w:rPr>
        <w:t>6cm.</w:t>
      </w:r>
    </w:p>
    <w:p w:rsidR="00755976" w:rsidRDefault="00755976" w:rsidP="00653F1B">
      <w:pPr>
        <w:pStyle w:val="ListParagraph"/>
        <w:spacing w:line="360" w:lineRule="auto"/>
        <w:ind w:left="0" w:firstLine="0"/>
        <w:rPr>
          <w:rFonts w:ascii="Times New Roman" w:hAnsi="Times New Roman" w:cs="Times New Roman"/>
          <w:sz w:val="24"/>
          <w:szCs w:val="24"/>
        </w:rPr>
      </w:pPr>
    </w:p>
    <w:p w:rsidR="00755976" w:rsidRDefault="00755976" w:rsidP="00653F1B">
      <w:pPr>
        <w:pStyle w:val="ListParagraph"/>
        <w:spacing w:line="36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tbl>
      <w:tblPr>
        <w:tblStyle w:val="TableGrid"/>
        <w:tblW w:w="7446" w:type="dxa"/>
        <w:tblLook w:val="04A0"/>
      </w:tblPr>
      <w:tblGrid>
        <w:gridCol w:w="1241"/>
        <w:gridCol w:w="1241"/>
        <w:gridCol w:w="1241"/>
        <w:gridCol w:w="1241"/>
        <w:gridCol w:w="1241"/>
        <w:gridCol w:w="1241"/>
      </w:tblGrid>
      <w:tr w:rsidR="0070601A" w:rsidTr="00653F1B">
        <w:trPr>
          <w:trHeight w:val="480"/>
        </w:trPr>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7</w:t>
            </w:r>
          </w:p>
        </w:tc>
      </w:tr>
      <w:tr w:rsidR="0070601A" w:rsidTr="00653F1B">
        <w:trPr>
          <w:trHeight w:val="480"/>
        </w:trPr>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3.8cm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8</w:t>
            </w:r>
          </w:p>
        </w:tc>
      </w:tr>
      <w:tr w:rsidR="0070601A" w:rsidTr="00653F1B">
        <w:trPr>
          <w:trHeight w:val="480"/>
        </w:trPr>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9</w:t>
            </w:r>
          </w:p>
        </w:tc>
      </w:tr>
      <w:tr w:rsidR="0070601A" w:rsidTr="00653F1B">
        <w:trPr>
          <w:trHeight w:val="480"/>
        </w:trPr>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4.5cm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4.3cm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10</w:t>
            </w:r>
          </w:p>
        </w:tc>
      </w:tr>
      <w:tr w:rsidR="0070601A" w:rsidTr="00653F1B">
        <w:trPr>
          <w:trHeight w:val="480"/>
        </w:trPr>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4.06cm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4.07cm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4.16cm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4.23cm</w:t>
            </w:r>
          </w:p>
        </w:tc>
        <w:tc>
          <w:tcPr>
            <w:tcW w:w="1241" w:type="dxa"/>
          </w:tcPr>
          <w:p w:rsidR="0070601A" w:rsidRDefault="0070601A" w:rsidP="0070601A">
            <w:pPr>
              <w:pStyle w:val="ListParagraph"/>
              <w:ind w:left="0" w:firstLine="0"/>
              <w:rPr>
                <w:rFonts w:ascii="Times New Roman" w:hAnsi="Times New Roman" w:cs="Times New Roman"/>
                <w:sz w:val="24"/>
                <w:szCs w:val="24"/>
              </w:rPr>
            </w:pPr>
            <w:r>
              <w:rPr>
                <w:rFonts w:ascii="Times New Roman" w:hAnsi="Times New Roman" w:cs="Times New Roman"/>
                <w:sz w:val="24"/>
                <w:szCs w:val="24"/>
              </w:rPr>
              <w:t>6cm</w:t>
            </w:r>
          </w:p>
        </w:tc>
        <w:tc>
          <w:tcPr>
            <w:tcW w:w="1241" w:type="dxa"/>
          </w:tcPr>
          <w:p w:rsidR="0070601A" w:rsidRDefault="0070601A" w:rsidP="0070601A">
            <w:pPr>
              <w:pStyle w:val="ListParagraph"/>
              <w:ind w:left="0" w:firstLine="0"/>
              <w:rPr>
                <w:rFonts w:ascii="Times New Roman" w:hAnsi="Times New Roman" w:cs="Times New Roman"/>
                <w:sz w:val="24"/>
                <w:szCs w:val="24"/>
              </w:rPr>
            </w:pPr>
          </w:p>
        </w:tc>
      </w:tr>
    </w:tbl>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70601A" w:rsidRDefault="0070601A" w:rsidP="00653F1B">
      <w:pPr>
        <w:pStyle w:val="ListParagraph"/>
        <w:spacing w:line="240" w:lineRule="auto"/>
        <w:ind w:left="0" w:firstLine="0"/>
        <w:rPr>
          <w:rFonts w:ascii="Times New Roman" w:hAnsi="Times New Roman" w:cs="Times New Roman"/>
          <w:sz w:val="24"/>
          <w:szCs w:val="24"/>
        </w:rPr>
      </w:pPr>
    </w:p>
    <w:p w:rsidR="0098278C" w:rsidRDefault="0098278C" w:rsidP="00653F1B">
      <w:pPr>
        <w:pStyle w:val="ListParagraph"/>
        <w:spacing w:line="240" w:lineRule="auto"/>
        <w:ind w:left="0" w:firstLine="0"/>
        <w:rPr>
          <w:rFonts w:ascii="Times New Roman" w:hAnsi="Times New Roman" w:cs="Times New Roman"/>
          <w:sz w:val="24"/>
          <w:szCs w:val="24"/>
        </w:rPr>
      </w:pPr>
    </w:p>
    <w:p w:rsidR="00653F1B" w:rsidRDefault="00653F1B" w:rsidP="00653F1B">
      <w:pPr>
        <w:pStyle w:val="ListParagraph"/>
        <w:spacing w:line="360" w:lineRule="auto"/>
        <w:ind w:left="0" w:firstLine="0"/>
        <w:rPr>
          <w:rFonts w:ascii="Times New Roman" w:hAnsi="Times New Roman" w:cs="Times New Roman"/>
          <w:b/>
          <w:sz w:val="24"/>
          <w:szCs w:val="24"/>
          <w:u w:val="single"/>
        </w:rPr>
      </w:pPr>
    </w:p>
    <w:p w:rsidR="00653F1B" w:rsidRDefault="00653F1B" w:rsidP="00653F1B">
      <w:pPr>
        <w:pStyle w:val="ListParagraph"/>
        <w:spacing w:line="360" w:lineRule="auto"/>
        <w:ind w:left="0" w:firstLine="0"/>
        <w:rPr>
          <w:rFonts w:ascii="Times New Roman" w:hAnsi="Times New Roman" w:cs="Times New Roman"/>
          <w:b/>
          <w:sz w:val="24"/>
          <w:szCs w:val="24"/>
          <w:u w:val="single"/>
        </w:rPr>
      </w:pPr>
    </w:p>
    <w:p w:rsidR="00653F1B" w:rsidRDefault="00653F1B" w:rsidP="00653F1B">
      <w:pPr>
        <w:pStyle w:val="ListParagraph"/>
        <w:spacing w:line="360" w:lineRule="auto"/>
        <w:ind w:left="0" w:firstLine="0"/>
        <w:rPr>
          <w:rFonts w:ascii="Times New Roman" w:hAnsi="Times New Roman" w:cs="Times New Roman"/>
          <w:b/>
          <w:sz w:val="24"/>
          <w:szCs w:val="24"/>
          <w:u w:val="single"/>
        </w:rPr>
      </w:pPr>
    </w:p>
    <w:p w:rsidR="00653F1B" w:rsidRDefault="00653F1B" w:rsidP="00653F1B">
      <w:pPr>
        <w:pStyle w:val="ListParagraph"/>
        <w:spacing w:line="360" w:lineRule="auto"/>
        <w:ind w:left="0" w:firstLine="0"/>
        <w:rPr>
          <w:rFonts w:ascii="Times New Roman" w:hAnsi="Times New Roman" w:cs="Times New Roman"/>
          <w:b/>
          <w:sz w:val="24"/>
          <w:szCs w:val="24"/>
          <w:u w:val="single"/>
        </w:rPr>
      </w:pPr>
    </w:p>
    <w:p w:rsidR="0070601A" w:rsidRDefault="0070601A" w:rsidP="00653F1B">
      <w:pPr>
        <w:pStyle w:val="ListParagraph"/>
        <w:spacing w:line="360" w:lineRule="auto"/>
        <w:ind w:left="0" w:firstLine="0"/>
        <w:rPr>
          <w:rFonts w:ascii="Times New Roman" w:hAnsi="Times New Roman" w:cs="Times New Roman"/>
          <w:b/>
          <w:sz w:val="24"/>
          <w:szCs w:val="24"/>
          <w:u w:val="single"/>
        </w:rPr>
      </w:pPr>
      <w:r w:rsidRPr="0070601A">
        <w:rPr>
          <w:rFonts w:ascii="Times New Roman" w:hAnsi="Times New Roman" w:cs="Times New Roman"/>
          <w:b/>
          <w:sz w:val="24"/>
          <w:szCs w:val="24"/>
          <w:u w:val="single"/>
        </w:rPr>
        <w:lastRenderedPageBreak/>
        <w:t>Conclusion:</w:t>
      </w:r>
    </w:p>
    <w:p w:rsidR="0070601A" w:rsidRDefault="0070601A" w:rsidP="00653F1B">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This is proven from the Muller Lyer experiment size and shape of distracter effects the distance perception. The result shows that illusion in descending order is greater than the illusion in ascending order. Thus the experimental hypothesis is proved.</w:t>
      </w:r>
    </w:p>
    <w:p w:rsidR="00D33BEA" w:rsidRDefault="00D33BEA" w:rsidP="00653F1B">
      <w:pPr>
        <w:pStyle w:val="ListParagraph"/>
        <w:spacing w:line="360" w:lineRule="auto"/>
        <w:ind w:left="0" w:firstLine="0"/>
        <w:rPr>
          <w:rFonts w:ascii="Times New Roman" w:hAnsi="Times New Roman" w:cs="Times New Roman"/>
          <w:sz w:val="24"/>
          <w:szCs w:val="24"/>
        </w:rPr>
      </w:pPr>
      <w:r w:rsidRPr="00D33BEA">
        <w:rPr>
          <w:rFonts w:ascii="Times New Roman" w:hAnsi="Times New Roman" w:cs="Times New Roman"/>
          <w:sz w:val="24"/>
          <w:szCs w:val="24"/>
        </w:rPr>
        <w:t>A variation of the same effect (and the most common form in which it is seen today) consists of a set of arrow-like figures. Straight line segments of equal length comprise the "shafts" of the arrows, while shorter line segments (called the fins) protrude from the ends of the shaft. The fins can point inwards to form an arrow "head" or outwards to form an arrow "tail". The line segment forming the shaft of the arrow with two tails is perceived to be longer than that forming the shaft of the arrow with two heads.</w:t>
      </w:r>
    </w:p>
    <w:p w:rsidR="00B911A0" w:rsidRDefault="00B911A0" w:rsidP="00653F1B">
      <w:pPr>
        <w:pStyle w:val="ListParagraph"/>
        <w:spacing w:line="360" w:lineRule="auto"/>
        <w:ind w:left="0" w:firstLine="0"/>
        <w:rPr>
          <w:rFonts w:ascii="Times New Roman" w:hAnsi="Times New Roman" w:cs="Times New Roman"/>
          <w:sz w:val="24"/>
          <w:szCs w:val="24"/>
        </w:rPr>
      </w:pPr>
    </w:p>
    <w:p w:rsidR="00B911A0" w:rsidRDefault="00B911A0" w:rsidP="00653F1B">
      <w:pPr>
        <w:pStyle w:val="ListParagraph"/>
        <w:spacing w:line="360" w:lineRule="auto"/>
        <w:ind w:left="0" w:firstLine="0"/>
        <w:rPr>
          <w:rFonts w:ascii="Times New Roman" w:hAnsi="Times New Roman" w:cs="Times New Roman"/>
          <w:b/>
          <w:sz w:val="24"/>
          <w:szCs w:val="24"/>
          <w:u w:val="single"/>
        </w:rPr>
      </w:pPr>
      <w:r>
        <w:rPr>
          <w:rFonts w:ascii="Times New Roman" w:hAnsi="Times New Roman" w:cs="Times New Roman"/>
          <w:b/>
          <w:sz w:val="24"/>
          <w:szCs w:val="24"/>
          <w:u w:val="single"/>
        </w:rPr>
        <w:t>Reference:</w:t>
      </w:r>
    </w:p>
    <w:p w:rsidR="00B911A0" w:rsidRPr="00B911A0" w:rsidRDefault="00B911A0" w:rsidP="00653F1B">
      <w:pPr>
        <w:pStyle w:val="ListParagraph"/>
        <w:numPr>
          <w:ilvl w:val="0"/>
          <w:numId w:val="8"/>
        </w:numPr>
        <w:spacing w:line="360" w:lineRule="auto"/>
        <w:ind w:left="720"/>
        <w:rPr>
          <w:rFonts w:ascii="Times New Roman" w:hAnsi="Times New Roman" w:cs="Times New Roman"/>
          <w:sz w:val="24"/>
          <w:szCs w:val="24"/>
        </w:rPr>
      </w:pPr>
      <w:r w:rsidRPr="00B911A0">
        <w:rPr>
          <w:rFonts w:ascii="Times New Roman" w:hAnsi="Times New Roman" w:cs="Times New Roman"/>
          <w:sz w:val="24"/>
          <w:szCs w:val="24"/>
        </w:rPr>
        <w:t xml:space="preserve">Müller-Lyer, FC (1889), "Optische Urteilstäuschungen"; Archiv für </w:t>
      </w:r>
      <w:proofErr w:type="spellStart"/>
      <w:r w:rsidRPr="00B911A0">
        <w:rPr>
          <w:rFonts w:ascii="Times New Roman" w:hAnsi="Times New Roman" w:cs="Times New Roman"/>
          <w:sz w:val="24"/>
          <w:szCs w:val="24"/>
        </w:rPr>
        <w:t>Physiologie</w:t>
      </w:r>
      <w:proofErr w:type="spellEnd"/>
      <w:r w:rsidRPr="00B911A0">
        <w:rPr>
          <w:rFonts w:ascii="Times New Roman" w:hAnsi="Times New Roman" w:cs="Times New Roman"/>
          <w:sz w:val="24"/>
          <w:szCs w:val="24"/>
        </w:rPr>
        <w:t xml:space="preserve"> Suppl. 263–270.</w:t>
      </w:r>
    </w:p>
    <w:p w:rsidR="00B911A0" w:rsidRPr="00B911A0" w:rsidRDefault="00B911A0" w:rsidP="00653F1B">
      <w:pPr>
        <w:pStyle w:val="ListParagraph"/>
        <w:numPr>
          <w:ilvl w:val="0"/>
          <w:numId w:val="8"/>
        </w:numPr>
        <w:spacing w:line="360" w:lineRule="auto"/>
        <w:ind w:left="720"/>
        <w:rPr>
          <w:rFonts w:ascii="Times New Roman" w:hAnsi="Times New Roman" w:cs="Times New Roman"/>
          <w:sz w:val="24"/>
          <w:szCs w:val="24"/>
        </w:rPr>
      </w:pPr>
      <w:r w:rsidRPr="00B911A0">
        <w:rPr>
          <w:rFonts w:ascii="Times New Roman" w:hAnsi="Times New Roman" w:cs="Times New Roman"/>
          <w:sz w:val="24"/>
          <w:szCs w:val="24"/>
        </w:rPr>
        <w:t xml:space="preserve">Brentano, F (1892), "Über </w:t>
      </w:r>
      <w:proofErr w:type="spellStart"/>
      <w:r w:rsidRPr="00B911A0">
        <w:rPr>
          <w:rFonts w:ascii="Times New Roman" w:hAnsi="Times New Roman" w:cs="Times New Roman"/>
          <w:sz w:val="24"/>
          <w:szCs w:val="24"/>
        </w:rPr>
        <w:t>ein</w:t>
      </w:r>
      <w:proofErr w:type="spellEnd"/>
      <w:r w:rsidRPr="00B911A0">
        <w:rPr>
          <w:rFonts w:ascii="Times New Roman" w:hAnsi="Times New Roman" w:cs="Times New Roman"/>
          <w:sz w:val="24"/>
          <w:szCs w:val="24"/>
        </w:rPr>
        <w:t xml:space="preserve"> optisches Paradoxen", Zeitschrift für Psychologie, 3:349–358.</w:t>
      </w:r>
    </w:p>
    <w:p w:rsidR="00B911A0" w:rsidRPr="00B911A0" w:rsidRDefault="00B911A0" w:rsidP="00653F1B">
      <w:pPr>
        <w:pStyle w:val="ListParagraph"/>
        <w:numPr>
          <w:ilvl w:val="0"/>
          <w:numId w:val="8"/>
        </w:numPr>
        <w:spacing w:line="360" w:lineRule="auto"/>
        <w:ind w:left="720"/>
        <w:rPr>
          <w:rFonts w:ascii="Times New Roman" w:hAnsi="Times New Roman" w:cs="Times New Roman"/>
          <w:sz w:val="24"/>
          <w:szCs w:val="24"/>
        </w:rPr>
      </w:pPr>
      <w:r w:rsidRPr="00B911A0">
        <w:rPr>
          <w:rFonts w:ascii="Times New Roman" w:hAnsi="Times New Roman" w:cs="Times New Roman"/>
          <w:sz w:val="24"/>
          <w:szCs w:val="24"/>
        </w:rPr>
        <w:t>Müller-Lyer, FC (1894), "Über Kontrast und Konfluxion", Zeitschrift für Psychologie, IX p 1 / X p 421.</w:t>
      </w:r>
    </w:p>
    <w:p w:rsidR="00B911A0" w:rsidRPr="00B911A0" w:rsidRDefault="00B911A0" w:rsidP="00653F1B">
      <w:pPr>
        <w:pStyle w:val="ListParagraph"/>
        <w:numPr>
          <w:ilvl w:val="0"/>
          <w:numId w:val="8"/>
        </w:numPr>
        <w:spacing w:line="360" w:lineRule="auto"/>
        <w:ind w:left="720"/>
        <w:rPr>
          <w:rFonts w:ascii="Times New Roman" w:hAnsi="Times New Roman" w:cs="Times New Roman"/>
          <w:sz w:val="24"/>
          <w:szCs w:val="24"/>
        </w:rPr>
      </w:pPr>
      <w:r w:rsidRPr="00B911A0">
        <w:rPr>
          <w:rFonts w:ascii="Times New Roman" w:hAnsi="Times New Roman" w:cs="Times New Roman"/>
          <w:sz w:val="24"/>
          <w:szCs w:val="24"/>
        </w:rPr>
        <w:t>Rivers 1901: The measurement of visual illusion Rep. Brit. Ass., p. 818</w:t>
      </w:r>
      <w:r>
        <w:rPr>
          <w:rFonts w:ascii="Times New Roman" w:hAnsi="Times New Roman" w:cs="Times New Roman"/>
          <w:sz w:val="24"/>
          <w:szCs w:val="24"/>
        </w:rPr>
        <w:t>.</w:t>
      </w:r>
    </w:p>
    <w:sectPr w:rsidR="00B911A0" w:rsidRPr="00B911A0" w:rsidSect="0003074D">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4F307F"/>
    <w:multiLevelType w:val="hybridMultilevel"/>
    <w:tmpl w:val="5ABAE48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25013FF0"/>
    <w:multiLevelType w:val="hybridMultilevel"/>
    <w:tmpl w:val="2048ED7A"/>
    <w:lvl w:ilvl="0" w:tplc="0082E01C">
      <w:start w:val="1"/>
      <w:numFmt w:val="bullet"/>
      <w:lvlText w:val=""/>
      <w:lvlJc w:val="righ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F691195"/>
    <w:multiLevelType w:val="hybridMultilevel"/>
    <w:tmpl w:val="723CCBE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93C6A94"/>
    <w:multiLevelType w:val="hybridMultilevel"/>
    <w:tmpl w:val="E2CAE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B322584"/>
    <w:multiLevelType w:val="hybridMultilevel"/>
    <w:tmpl w:val="CBE0C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B3A0A03"/>
    <w:multiLevelType w:val="hybridMultilevel"/>
    <w:tmpl w:val="78142BB4"/>
    <w:lvl w:ilvl="0" w:tplc="0082E01C">
      <w:start w:val="1"/>
      <w:numFmt w:val="bullet"/>
      <w:lvlText w:val=""/>
      <w:lvlJc w:val="right"/>
      <w:pPr>
        <w:ind w:left="1800" w:hanging="360"/>
      </w:pPr>
      <w:rPr>
        <w:rFonts w:ascii="Symbol" w:hAnsi="Symbol"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5CB719F7"/>
    <w:multiLevelType w:val="hybridMultilevel"/>
    <w:tmpl w:val="BC14D91A"/>
    <w:lvl w:ilvl="0" w:tplc="0082E01C">
      <w:start w:val="1"/>
      <w:numFmt w:val="bullet"/>
      <w:lvlText w:val=""/>
      <w:lvlJc w:val="righ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E5B0BB2"/>
    <w:multiLevelType w:val="hybridMultilevel"/>
    <w:tmpl w:val="D0B66FB4"/>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3074D"/>
    <w:rsid w:val="0003074D"/>
    <w:rsid w:val="001B5BC0"/>
    <w:rsid w:val="00263A8E"/>
    <w:rsid w:val="003320F2"/>
    <w:rsid w:val="00494DDC"/>
    <w:rsid w:val="004D0BCE"/>
    <w:rsid w:val="006079EB"/>
    <w:rsid w:val="00607CE7"/>
    <w:rsid w:val="00653F1B"/>
    <w:rsid w:val="00693AB3"/>
    <w:rsid w:val="006D3850"/>
    <w:rsid w:val="0070601A"/>
    <w:rsid w:val="00753CB5"/>
    <w:rsid w:val="00755976"/>
    <w:rsid w:val="007E1A2F"/>
    <w:rsid w:val="008F4291"/>
    <w:rsid w:val="0094794B"/>
    <w:rsid w:val="009819D4"/>
    <w:rsid w:val="0098278C"/>
    <w:rsid w:val="009F6764"/>
    <w:rsid w:val="00A417D2"/>
    <w:rsid w:val="00A97BF7"/>
    <w:rsid w:val="00AA2BD0"/>
    <w:rsid w:val="00B911A0"/>
    <w:rsid w:val="00D10446"/>
    <w:rsid w:val="00D31A6A"/>
    <w:rsid w:val="00D33BEA"/>
    <w:rsid w:val="00F826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3074D"/>
    <w:pPr>
      <w:ind w:left="720"/>
      <w:contextualSpacing/>
    </w:pPr>
  </w:style>
  <w:style w:type="table" w:styleId="TableGrid">
    <w:name w:val="Table Grid"/>
    <w:basedOn w:val="TableNormal"/>
    <w:uiPriority w:val="59"/>
    <w:rsid w:val="008F42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3924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891AB-486B-4B1A-92F5-70E1AA7F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1</Pages>
  <Words>792</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Sobia Farooq</dc:creator>
  <cp:lastModifiedBy>Sobia Farooq</cp:lastModifiedBy>
  <cp:revision>17</cp:revision>
  <dcterms:created xsi:type="dcterms:W3CDTF">2019-05-05T19:58:00Z</dcterms:created>
  <dcterms:modified xsi:type="dcterms:W3CDTF">2019-06-14T20:11:00Z</dcterms:modified>
</cp:coreProperties>
</file>